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2C4" w:rsidRDefault="004272C4" w:rsidP="004272C4">
      <w:pPr>
        <w:jc w:val="center"/>
        <w:rPr>
          <w:lang w:val="uk-UA"/>
        </w:rPr>
      </w:pPr>
    </w:p>
    <w:p w:rsidR="004272C4" w:rsidRDefault="004272C4" w:rsidP="004272C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4815" cy="609600"/>
            <wp:effectExtent l="19050" t="0" r="0" b="0"/>
            <wp:docPr id="3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2C4" w:rsidRPr="00BB0668" w:rsidRDefault="004272C4" w:rsidP="004272C4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4272C4" w:rsidRPr="00BB0668" w:rsidRDefault="004272C4" w:rsidP="004272C4">
      <w:pPr>
        <w:pStyle w:val="2"/>
        <w:spacing w:line="360" w:lineRule="auto"/>
        <w:rPr>
          <w:sz w:val="32"/>
          <w:szCs w:val="32"/>
        </w:rPr>
      </w:pPr>
      <w:r w:rsidRPr="00BB0668">
        <w:rPr>
          <w:sz w:val="32"/>
          <w:szCs w:val="32"/>
        </w:rPr>
        <w:t>ВІДДІЛ  ОСВІТИ</w:t>
      </w:r>
    </w:p>
    <w:p w:rsidR="004272C4" w:rsidRPr="00BB0668" w:rsidRDefault="004272C4" w:rsidP="004272C4">
      <w:pPr>
        <w:pStyle w:val="1"/>
        <w:spacing w:line="360" w:lineRule="auto"/>
      </w:pPr>
      <w:r w:rsidRPr="00BB0668">
        <w:t>ВИКОНАВЧИХ ОРГАНІВ ДРОГОБИЦЬКОЇ МІСЬКОЇ РАДИ</w:t>
      </w:r>
    </w:p>
    <w:p w:rsidR="004272C4" w:rsidRPr="00BB0668" w:rsidRDefault="004272C4" w:rsidP="004272C4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BB0668">
        <w:rPr>
          <w:rFonts w:ascii="Times New Roman" w:hAnsi="Times New Roman" w:cs="Times New Roman"/>
          <w:sz w:val="18"/>
          <w:szCs w:val="18"/>
          <w:lang w:val="uk-UA"/>
        </w:rPr>
        <w:t>вул. Шевченка,21, м. Дрогобич, Львівська обл., Україна, 82100, тел. 2-35-15, факс (03244) 2-35-15</w:t>
      </w:r>
    </w:p>
    <w:p w:rsidR="004272C4" w:rsidRPr="00BB0668" w:rsidRDefault="004272C4" w:rsidP="004272C4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BB0668">
        <w:rPr>
          <w:rFonts w:ascii="Times New Roman" w:hAnsi="Times New Roman" w:cs="Times New Roman"/>
          <w:sz w:val="18"/>
          <w:szCs w:val="18"/>
          <w:lang w:val="en-US"/>
        </w:rPr>
        <w:t xml:space="preserve">E-mail: </w:t>
      </w:r>
      <w:proofErr w:type="spellStart"/>
      <w:r w:rsidRPr="00BB0668">
        <w:rPr>
          <w:rFonts w:ascii="Times New Roman" w:hAnsi="Times New Roman" w:cs="Times New Roman"/>
          <w:sz w:val="18"/>
          <w:szCs w:val="18"/>
          <w:lang w:val="en-US"/>
        </w:rPr>
        <w:t>drogobych_v</w:t>
      </w:r>
      <w:proofErr w:type="spellEnd"/>
      <w:r w:rsidRPr="00BB0668">
        <w:rPr>
          <w:rFonts w:ascii="Times New Roman" w:hAnsi="Times New Roman" w:cs="Times New Roman"/>
          <w:sz w:val="18"/>
          <w:szCs w:val="18"/>
          <w:lang w:val="uk-UA"/>
        </w:rPr>
        <w:t>о</w:t>
      </w:r>
      <w:r w:rsidRPr="00BB0668">
        <w:rPr>
          <w:rFonts w:ascii="Times New Roman" w:hAnsi="Times New Roman" w:cs="Times New Roman"/>
          <w:sz w:val="18"/>
          <w:szCs w:val="18"/>
          <w:lang w:val="en-US"/>
        </w:rPr>
        <w:t>@ ukr.net</w:t>
      </w:r>
    </w:p>
    <w:p w:rsidR="004272C4" w:rsidRPr="00BB0668" w:rsidRDefault="004272C4" w:rsidP="004272C4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3F5683">
        <w:rPr>
          <w:rFonts w:ascii="Times New Roman" w:hAnsi="Times New Roman" w:cs="Times New Roman"/>
          <w:sz w:val="24"/>
          <w:szCs w:val="24"/>
        </w:rPr>
        <w:pict>
          <v:line id="_x0000_s1027" style="position:absolute;flip:y;z-index:251660288" from="9pt,11.3pt" to="484.9pt,14.5pt" strokeweight="4.5pt">
            <v:stroke linestyle="thickThin"/>
            <w10:wrap type="topAndBottom"/>
          </v:line>
        </w:pict>
      </w:r>
    </w:p>
    <w:tbl>
      <w:tblPr>
        <w:tblW w:w="9267" w:type="dxa"/>
        <w:tblInd w:w="396" w:type="dxa"/>
        <w:tblLook w:val="04A0"/>
      </w:tblPr>
      <w:tblGrid>
        <w:gridCol w:w="4609"/>
        <w:gridCol w:w="4658"/>
      </w:tblGrid>
      <w:tr w:rsidR="004272C4" w:rsidRPr="00060485" w:rsidTr="007B1502">
        <w:trPr>
          <w:trHeight w:val="791"/>
        </w:trPr>
        <w:tc>
          <w:tcPr>
            <w:tcW w:w="4609" w:type="dxa"/>
            <w:hideMark/>
          </w:tcPr>
          <w:p w:rsidR="004272C4" w:rsidRPr="00BB0668" w:rsidRDefault="004272C4" w:rsidP="007B1502">
            <w:pPr>
              <w:spacing w:line="360" w:lineRule="auto"/>
              <w:ind w:left="8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05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05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05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.2020 </w:t>
            </w:r>
            <w:r w:rsidRPr="00BB0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р.  №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07-10/</w:t>
            </w:r>
          </w:p>
          <w:p w:rsidR="004272C4" w:rsidRPr="00BB0668" w:rsidRDefault="004272C4" w:rsidP="007B1502">
            <w:pPr>
              <w:spacing w:line="360" w:lineRule="auto"/>
              <w:ind w:left="8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0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__________№ ____________</w:t>
            </w:r>
          </w:p>
        </w:tc>
        <w:tc>
          <w:tcPr>
            <w:tcW w:w="4658" w:type="dxa"/>
            <w:hideMark/>
          </w:tcPr>
          <w:p w:rsidR="004272C4" w:rsidRPr="00BB0668" w:rsidRDefault="004272C4" w:rsidP="007B150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06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Начальнику Дрогобицького </w:t>
            </w:r>
          </w:p>
          <w:p w:rsidR="004272C4" w:rsidRPr="00BB0668" w:rsidRDefault="004272C4" w:rsidP="007B150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06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УДК СУ Львівській області</w:t>
            </w:r>
          </w:p>
          <w:p w:rsidR="004272C4" w:rsidRPr="00BB0668" w:rsidRDefault="004272C4" w:rsidP="007B1502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06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Куцик О.С.</w:t>
            </w:r>
          </w:p>
        </w:tc>
      </w:tr>
    </w:tbl>
    <w:p w:rsidR="004272C4" w:rsidRPr="00BB0668" w:rsidRDefault="004272C4" w:rsidP="004272C4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272C4" w:rsidRPr="00BB0668" w:rsidRDefault="004272C4" w:rsidP="004272C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0668">
        <w:rPr>
          <w:rFonts w:ascii="Times New Roman" w:hAnsi="Times New Roman" w:cs="Times New Roman"/>
          <w:lang w:val="uk-UA"/>
        </w:rPr>
        <w:t>Відділ освіти виконавчих органів Дрогобицької міської ради подає</w:t>
      </w:r>
      <w:r>
        <w:rPr>
          <w:rFonts w:ascii="Times New Roman" w:hAnsi="Times New Roman" w:cs="Times New Roman"/>
          <w:lang w:val="uk-UA"/>
        </w:rPr>
        <w:t xml:space="preserve"> довідки про зміни до плану асигнувань </w:t>
      </w:r>
      <w:r w:rsidRPr="00BB0668">
        <w:rPr>
          <w:rFonts w:ascii="Times New Roman" w:hAnsi="Times New Roman" w:cs="Times New Roman"/>
          <w:lang w:val="uk-UA"/>
        </w:rPr>
        <w:t>на 20</w:t>
      </w:r>
      <w:r>
        <w:rPr>
          <w:rFonts w:ascii="Times New Roman" w:hAnsi="Times New Roman" w:cs="Times New Roman"/>
          <w:lang w:val="uk-UA"/>
        </w:rPr>
        <w:t>20</w:t>
      </w:r>
      <w:r w:rsidRPr="00BB0668">
        <w:rPr>
          <w:rFonts w:ascii="Times New Roman" w:hAnsi="Times New Roman" w:cs="Times New Roman"/>
          <w:lang w:val="uk-UA"/>
        </w:rPr>
        <w:t xml:space="preserve"> рік за кодами програмної класифікації видатків та кредитування місцевих бюджетів</w:t>
      </w:r>
      <w:r>
        <w:rPr>
          <w:rFonts w:ascii="Times New Roman" w:hAnsi="Times New Roman" w:cs="Times New Roman"/>
          <w:lang w:val="uk-UA"/>
        </w:rPr>
        <w:t xml:space="preserve"> та затверджені паспорти бюджетних програм на 2020 рік і уточнені  паспорти</w:t>
      </w:r>
      <w:r w:rsidRPr="004272C4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бюджетних програм, а саме</w:t>
      </w:r>
      <w:r w:rsidRPr="00BB0668">
        <w:rPr>
          <w:rFonts w:ascii="Times New Roman" w:hAnsi="Times New Roman" w:cs="Times New Roman"/>
          <w:lang w:val="uk-UA"/>
        </w:rPr>
        <w:t>:</w:t>
      </w:r>
    </w:p>
    <w:p w:rsidR="004272C4" w:rsidRPr="004272C4" w:rsidRDefault="004272C4" w:rsidP="004272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0610160 - </w:t>
      </w:r>
      <w:r w:rsidRPr="004272C4">
        <w:rPr>
          <w:rFonts w:ascii="Times New Roman" w:hAnsi="Times New Roman" w:cs="Times New Roman"/>
          <w:bCs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 ;</w:t>
      </w:r>
    </w:p>
    <w:p w:rsidR="004272C4" w:rsidRPr="004272C4" w:rsidRDefault="004272C4" w:rsidP="004272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0611010 - </w:t>
      </w:r>
      <w:r w:rsidRPr="004272C4">
        <w:rPr>
          <w:rFonts w:ascii="Times New Roman" w:hAnsi="Times New Roman" w:cs="Times New Roman"/>
          <w:bCs/>
          <w:lang w:val="uk-UA"/>
        </w:rPr>
        <w:t>надання дошкільної освіти;</w:t>
      </w:r>
    </w:p>
    <w:p w:rsidR="004272C4" w:rsidRPr="004272C4" w:rsidRDefault="004272C4" w:rsidP="004272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>0611020 -</w:t>
      </w:r>
      <w:r w:rsidRPr="004272C4">
        <w:rPr>
          <w:rFonts w:ascii="Times New Roman" w:hAnsi="Times New Roman" w:cs="Times New Roman"/>
          <w:bCs/>
          <w:lang w:val="uk-UA"/>
        </w:rPr>
        <w:t xml:space="preserve"> надання загальної середньої освіти загальноосвітніми навчальними закладами ( в т.ч. школою-дитячим садком, інтернатом при школі) спеціалізованими школами, ліцеями, гімназіями, колегіумами;</w:t>
      </w:r>
    </w:p>
    <w:p w:rsidR="004272C4" w:rsidRPr="004272C4" w:rsidRDefault="004272C4" w:rsidP="004272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0611060 - </w:t>
      </w:r>
      <w:r w:rsidRPr="004272C4">
        <w:rPr>
          <w:rFonts w:ascii="Times New Roman" w:hAnsi="Times New Roman" w:cs="Times New Roman"/>
          <w:bCs/>
          <w:lang w:val="uk-UA"/>
        </w:rPr>
        <w:t>забезпечення належних умов для виховання та розвитку дітей - сиріт і дітей, позбавлених батьківського піклування, в дитячих будинках, у тому числі сімейного типу, прийомних сім'ях,  сім'ях патронатного виховання;</w:t>
      </w:r>
      <w:r w:rsidRPr="004272C4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</w:p>
    <w:p w:rsidR="004272C4" w:rsidRPr="004272C4" w:rsidRDefault="004272C4" w:rsidP="004272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>0611170</w:t>
      </w:r>
      <w:r>
        <w:rPr>
          <w:rFonts w:ascii="Times New Roman" w:hAnsi="Times New Roman" w:cs="Times New Roman"/>
          <w:b/>
          <w:bCs/>
          <w:lang w:val="uk-UA"/>
        </w:rPr>
        <w:t xml:space="preserve"> - </w:t>
      </w:r>
      <w:r w:rsidRPr="004272C4">
        <w:rPr>
          <w:rFonts w:ascii="Times New Roman" w:hAnsi="Times New Roman" w:cs="Times New Roman"/>
          <w:bCs/>
          <w:lang w:val="uk-UA"/>
        </w:rPr>
        <w:t>Забезпечення діяльності інклюзивно-ресурсних центрів</w:t>
      </w:r>
    </w:p>
    <w:p w:rsidR="004272C4" w:rsidRPr="004272C4" w:rsidRDefault="004272C4" w:rsidP="004272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0611090 - </w:t>
      </w:r>
      <w:r w:rsidRPr="004272C4">
        <w:rPr>
          <w:rFonts w:ascii="Times New Roman" w:hAnsi="Times New Roman" w:cs="Times New Roman"/>
          <w:bCs/>
          <w:lang w:val="uk-UA"/>
        </w:rPr>
        <w:t>надання позашкільної освіти позашкільними закладами освіти, заходи із позашкільної роботи з дітьми;</w:t>
      </w:r>
      <w:r w:rsidRPr="004272C4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4272C4" w:rsidRPr="004272C4" w:rsidRDefault="004272C4" w:rsidP="004272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0611150 - </w:t>
      </w:r>
      <w:r w:rsidRPr="004272C4">
        <w:rPr>
          <w:rFonts w:ascii="Times New Roman" w:hAnsi="Times New Roman" w:cs="Times New Roman"/>
          <w:bCs/>
          <w:lang w:val="uk-UA"/>
        </w:rPr>
        <w:t>методичне забезпечення діяльності навчальних закладів;</w:t>
      </w:r>
    </w:p>
    <w:p w:rsidR="004272C4" w:rsidRPr="004272C4" w:rsidRDefault="004272C4" w:rsidP="004272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0611161 - </w:t>
      </w:r>
      <w:r w:rsidRPr="004272C4">
        <w:rPr>
          <w:rFonts w:ascii="Times New Roman" w:hAnsi="Times New Roman" w:cs="Times New Roman"/>
          <w:bCs/>
          <w:lang w:val="uk-UA"/>
        </w:rPr>
        <w:t>забезпечення діяльності інших закладів у сфері освіти;</w:t>
      </w:r>
    </w:p>
    <w:p w:rsidR="004272C4" w:rsidRPr="004272C4" w:rsidRDefault="004272C4" w:rsidP="004272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0611162 </w:t>
      </w:r>
      <w:r w:rsidRPr="004272C4">
        <w:rPr>
          <w:rFonts w:ascii="Times New Roman" w:hAnsi="Times New Roman" w:cs="Times New Roman"/>
          <w:bCs/>
          <w:lang w:val="uk-UA"/>
        </w:rPr>
        <w:t xml:space="preserve">-  інші програми та заходи у сфері освіти; </w:t>
      </w:r>
    </w:p>
    <w:p w:rsidR="004272C4" w:rsidRPr="004272C4" w:rsidRDefault="004272C4" w:rsidP="004272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0613140 - </w:t>
      </w:r>
      <w:r w:rsidRPr="004272C4">
        <w:rPr>
          <w:rFonts w:ascii="Times New Roman" w:hAnsi="Times New Roman" w:cs="Times New Roman"/>
          <w:bCs/>
          <w:lang w:val="uk-UA"/>
        </w:rPr>
        <w:t xml:space="preserve">оздоровлення та 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катастрофи); </w:t>
      </w:r>
    </w:p>
    <w:p w:rsidR="004272C4" w:rsidRPr="004272C4" w:rsidRDefault="004272C4" w:rsidP="004272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0615031 - </w:t>
      </w:r>
      <w:r w:rsidRPr="004272C4">
        <w:rPr>
          <w:rFonts w:ascii="Times New Roman" w:hAnsi="Times New Roman" w:cs="Times New Roman"/>
          <w:bCs/>
          <w:lang w:val="uk-UA"/>
        </w:rPr>
        <w:t xml:space="preserve">утримання та </w:t>
      </w:r>
      <w:proofErr w:type="spellStart"/>
      <w:r w:rsidRPr="004272C4">
        <w:rPr>
          <w:rFonts w:ascii="Times New Roman" w:hAnsi="Times New Roman" w:cs="Times New Roman"/>
          <w:bCs/>
          <w:lang w:val="uk-UA"/>
        </w:rPr>
        <w:t>навчально</w:t>
      </w:r>
      <w:proofErr w:type="spellEnd"/>
      <w:r w:rsidRPr="004272C4">
        <w:rPr>
          <w:rFonts w:ascii="Times New Roman" w:hAnsi="Times New Roman" w:cs="Times New Roman"/>
          <w:bCs/>
          <w:lang w:val="uk-UA"/>
        </w:rPr>
        <w:t xml:space="preserve"> — тренувальна робота  комунальних </w:t>
      </w:r>
      <w:proofErr w:type="spellStart"/>
      <w:r w:rsidRPr="004272C4">
        <w:rPr>
          <w:rFonts w:ascii="Times New Roman" w:hAnsi="Times New Roman" w:cs="Times New Roman"/>
          <w:bCs/>
          <w:lang w:val="uk-UA"/>
        </w:rPr>
        <w:t>дитячо</w:t>
      </w:r>
      <w:proofErr w:type="spellEnd"/>
      <w:r w:rsidRPr="004272C4">
        <w:rPr>
          <w:rFonts w:ascii="Times New Roman" w:hAnsi="Times New Roman" w:cs="Times New Roman"/>
          <w:bCs/>
          <w:lang w:val="uk-UA"/>
        </w:rPr>
        <w:t xml:space="preserve"> - юнацьких спортивних шкіл;</w:t>
      </w:r>
    </w:p>
    <w:p w:rsidR="004272C4" w:rsidRPr="004272C4" w:rsidRDefault="004272C4" w:rsidP="004272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t xml:space="preserve">0615032 - </w:t>
      </w:r>
      <w:r w:rsidRPr="004272C4">
        <w:rPr>
          <w:rFonts w:ascii="Times New Roman" w:hAnsi="Times New Roman" w:cs="Times New Roman"/>
          <w:bCs/>
          <w:lang w:val="uk-UA"/>
        </w:rPr>
        <w:t>фінансова підтримка дитячо-юнацьких спортивних шкіл фізкультурно-спортивних товариств;</w:t>
      </w:r>
    </w:p>
    <w:p w:rsidR="004272C4" w:rsidRPr="004272C4" w:rsidRDefault="004272C4" w:rsidP="004272C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4272C4">
        <w:rPr>
          <w:rFonts w:ascii="Times New Roman" w:hAnsi="Times New Roman" w:cs="Times New Roman"/>
          <w:b/>
          <w:bCs/>
          <w:lang w:val="uk-UA"/>
        </w:rPr>
        <w:lastRenderedPageBreak/>
        <w:t>0617321 - б</w:t>
      </w:r>
      <w:r w:rsidRPr="004272C4">
        <w:rPr>
          <w:rFonts w:ascii="Times New Roman" w:hAnsi="Times New Roman" w:cs="Times New Roman"/>
          <w:bCs/>
          <w:lang w:val="uk-UA"/>
        </w:rPr>
        <w:t>удівництво освітніх установ та закладів</w:t>
      </w:r>
      <w:r w:rsidRPr="004272C4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4272C4" w:rsidRPr="004272C4" w:rsidRDefault="004272C4" w:rsidP="004272C4">
      <w:pPr>
        <w:rPr>
          <w:rFonts w:ascii="Times New Roman" w:hAnsi="Times New Roman" w:cs="Times New Roman"/>
          <w:lang w:val="uk-UA"/>
        </w:rPr>
      </w:pPr>
    </w:p>
    <w:p w:rsidR="004272C4" w:rsidRPr="004272C4" w:rsidRDefault="004272C4" w:rsidP="004272C4">
      <w:pPr>
        <w:rPr>
          <w:rFonts w:ascii="Times New Roman" w:hAnsi="Times New Roman" w:cs="Times New Roman"/>
          <w:lang w:val="uk-UA"/>
        </w:rPr>
      </w:pPr>
    </w:p>
    <w:p w:rsidR="00E05782" w:rsidRDefault="004272C4" w:rsidP="004272C4">
      <w:pPr>
        <w:ind w:left="360"/>
        <w:rPr>
          <w:rFonts w:ascii="Times New Roman" w:hAnsi="Times New Roman" w:cs="Times New Roman"/>
          <w:bCs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КПКВК 0611170 - </w:t>
      </w:r>
      <w:r w:rsidRPr="004272C4">
        <w:rPr>
          <w:rFonts w:ascii="Times New Roman" w:hAnsi="Times New Roman" w:cs="Times New Roman"/>
          <w:bCs/>
          <w:color w:val="000000"/>
          <w:lang w:val="uk-UA"/>
        </w:rPr>
        <w:t>довідки</w:t>
      </w:r>
      <w:r w:rsidR="00E05782">
        <w:rPr>
          <w:rFonts w:ascii="Times New Roman" w:hAnsi="Times New Roman" w:cs="Times New Roman"/>
          <w:bCs/>
          <w:color w:val="000000"/>
          <w:lang w:val="uk-UA"/>
        </w:rPr>
        <w:t xml:space="preserve"> № 6</w:t>
      </w:r>
      <w:r w:rsidRPr="004272C4">
        <w:rPr>
          <w:rFonts w:ascii="Times New Roman" w:hAnsi="Times New Roman" w:cs="Times New Roman"/>
          <w:bCs/>
          <w:color w:val="000000"/>
          <w:lang w:val="uk-UA"/>
        </w:rPr>
        <w:t xml:space="preserve"> від </w:t>
      </w:r>
      <w:r w:rsidR="00E05782">
        <w:rPr>
          <w:rFonts w:ascii="Times New Roman" w:hAnsi="Times New Roman" w:cs="Times New Roman"/>
          <w:bCs/>
          <w:color w:val="000000"/>
          <w:lang w:val="uk-UA"/>
        </w:rPr>
        <w:t>22</w:t>
      </w:r>
      <w:r w:rsidRPr="004272C4">
        <w:rPr>
          <w:rFonts w:ascii="Times New Roman" w:hAnsi="Times New Roman" w:cs="Times New Roman"/>
          <w:bCs/>
          <w:color w:val="000000"/>
          <w:lang w:val="uk-UA"/>
        </w:rPr>
        <w:t>.</w:t>
      </w:r>
      <w:r w:rsidR="00E05782">
        <w:rPr>
          <w:rFonts w:ascii="Times New Roman" w:hAnsi="Times New Roman" w:cs="Times New Roman"/>
          <w:bCs/>
          <w:color w:val="000000"/>
          <w:lang w:val="uk-UA"/>
        </w:rPr>
        <w:t>0</w:t>
      </w:r>
      <w:r w:rsidRPr="004272C4">
        <w:rPr>
          <w:rFonts w:ascii="Times New Roman" w:hAnsi="Times New Roman" w:cs="Times New Roman"/>
          <w:bCs/>
          <w:color w:val="000000"/>
          <w:lang w:val="uk-UA"/>
        </w:rPr>
        <w:t>1.20</w:t>
      </w:r>
      <w:r w:rsidR="00E05782">
        <w:rPr>
          <w:rFonts w:ascii="Times New Roman" w:hAnsi="Times New Roman" w:cs="Times New Roman"/>
          <w:bCs/>
          <w:color w:val="000000"/>
          <w:lang w:val="uk-UA"/>
        </w:rPr>
        <w:t>20</w:t>
      </w:r>
    </w:p>
    <w:p w:rsidR="004272C4" w:rsidRPr="004272C4" w:rsidRDefault="004272C4" w:rsidP="004272C4">
      <w:pPr>
        <w:ind w:left="360"/>
        <w:rPr>
          <w:rFonts w:ascii="Times New Roman" w:hAnsi="Times New Roman" w:cs="Times New Roman"/>
          <w:bCs/>
          <w:color w:val="000000"/>
          <w:lang w:val="uk-UA"/>
        </w:rPr>
      </w:pPr>
      <w:r w:rsidRPr="004272C4">
        <w:rPr>
          <w:rFonts w:ascii="Times New Roman" w:hAnsi="Times New Roman" w:cs="Times New Roman"/>
          <w:bCs/>
          <w:color w:val="000000"/>
          <w:lang w:val="uk-UA"/>
        </w:rPr>
        <w:t xml:space="preserve"> року</w:t>
      </w:r>
    </w:p>
    <w:p w:rsidR="004272C4" w:rsidRPr="004272C4" w:rsidRDefault="004272C4" w:rsidP="004272C4">
      <w:pPr>
        <w:rPr>
          <w:rFonts w:ascii="Times New Roman" w:hAnsi="Times New Roman" w:cs="Times New Roman"/>
          <w:lang w:val="uk-UA"/>
        </w:rPr>
      </w:pPr>
    </w:p>
    <w:p w:rsidR="004272C4" w:rsidRPr="004272C4" w:rsidRDefault="004272C4" w:rsidP="004272C4">
      <w:pPr>
        <w:spacing w:line="360" w:lineRule="auto"/>
        <w:jc w:val="both"/>
        <w:rPr>
          <w:rFonts w:ascii="Times New Roman" w:hAnsi="Times New Roman" w:cs="Times New Roman"/>
          <w:lang w:val="uk-UA"/>
        </w:rPr>
      </w:pPr>
    </w:p>
    <w:p w:rsidR="004272C4" w:rsidRPr="004272C4" w:rsidRDefault="004272C4" w:rsidP="004272C4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72C4">
        <w:rPr>
          <w:rFonts w:ascii="Times New Roman" w:hAnsi="Times New Roman" w:cs="Times New Roman"/>
          <w:b/>
          <w:sz w:val="28"/>
          <w:szCs w:val="28"/>
          <w:lang w:val="uk-UA"/>
        </w:rPr>
        <w:t>Заступник начальника відділу освіти                                   О.</w:t>
      </w:r>
      <w:proofErr w:type="spellStart"/>
      <w:r w:rsidRPr="004272C4">
        <w:rPr>
          <w:rFonts w:ascii="Times New Roman" w:hAnsi="Times New Roman" w:cs="Times New Roman"/>
          <w:b/>
          <w:sz w:val="28"/>
          <w:szCs w:val="28"/>
          <w:lang w:val="uk-UA"/>
        </w:rPr>
        <w:t>Олексюк</w:t>
      </w:r>
      <w:proofErr w:type="spellEnd"/>
      <w:r w:rsidRPr="004272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</w:p>
    <w:p w:rsidR="004272C4" w:rsidRPr="004272C4" w:rsidRDefault="004272C4" w:rsidP="004272C4">
      <w:pPr>
        <w:tabs>
          <w:tab w:val="left" w:pos="3913"/>
        </w:tabs>
        <w:spacing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272C4">
        <w:rPr>
          <w:rFonts w:ascii="Times New Roman" w:hAnsi="Times New Roman" w:cs="Times New Roman"/>
          <w:b/>
          <w:sz w:val="16"/>
          <w:szCs w:val="16"/>
          <w:lang w:val="uk-UA"/>
        </w:rPr>
        <w:t>Вик. М.</w:t>
      </w:r>
      <w:proofErr w:type="spellStart"/>
      <w:r w:rsidRPr="004272C4">
        <w:rPr>
          <w:rFonts w:ascii="Times New Roman" w:hAnsi="Times New Roman" w:cs="Times New Roman"/>
          <w:b/>
          <w:sz w:val="16"/>
          <w:szCs w:val="16"/>
          <w:lang w:val="uk-UA"/>
        </w:rPr>
        <w:t>Артимович</w:t>
      </w:r>
      <w:proofErr w:type="spellEnd"/>
      <w:r w:rsidRPr="004272C4">
        <w:rPr>
          <w:rFonts w:ascii="Times New Roman" w:hAnsi="Times New Roman" w:cs="Times New Roman"/>
          <w:b/>
          <w:sz w:val="16"/>
          <w:szCs w:val="16"/>
          <w:lang w:val="uk-UA"/>
        </w:rPr>
        <w:t>,2-72-96</w:t>
      </w:r>
      <w:r w:rsidRPr="004272C4">
        <w:rPr>
          <w:rFonts w:ascii="Times New Roman" w:hAnsi="Times New Roman" w:cs="Times New Roman"/>
          <w:b/>
          <w:sz w:val="16"/>
          <w:szCs w:val="16"/>
          <w:lang w:val="uk-UA"/>
        </w:rPr>
        <w:tab/>
      </w:r>
    </w:p>
    <w:p w:rsidR="00CC3B8F" w:rsidRPr="004272C4" w:rsidRDefault="00CC3B8F">
      <w:pPr>
        <w:rPr>
          <w:lang w:val="uk-UA"/>
        </w:rPr>
      </w:pPr>
    </w:p>
    <w:sectPr w:rsidR="00CC3B8F" w:rsidRPr="0042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8368D"/>
    <w:multiLevelType w:val="hybridMultilevel"/>
    <w:tmpl w:val="D6B223A2"/>
    <w:lvl w:ilvl="0" w:tplc="63E0F13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72C4"/>
    <w:rsid w:val="004272C4"/>
    <w:rsid w:val="00CC3B8F"/>
    <w:rsid w:val="00E0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72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272C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2C4"/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customStyle="1" w:styleId="20">
    <w:name w:val="Заголовок 2 Знак"/>
    <w:basedOn w:val="a0"/>
    <w:link w:val="2"/>
    <w:semiHidden/>
    <w:rsid w:val="004272C4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2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cp:lastPrinted>2020-01-23T08:00:00Z</cp:lastPrinted>
  <dcterms:created xsi:type="dcterms:W3CDTF">2020-01-23T07:46:00Z</dcterms:created>
  <dcterms:modified xsi:type="dcterms:W3CDTF">2020-01-23T08:03:00Z</dcterms:modified>
</cp:coreProperties>
</file>